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26AF2" w:rsidRDefault="00E26AF2" w:rsidP="00E26AF2">
      <w:pPr>
        <w:jc w:val="center"/>
        <w:rPr>
          <w:b/>
          <w:u w:val="single"/>
        </w:rPr>
      </w:pPr>
      <w:r>
        <w:rPr>
          <w:b/>
          <w:u w:val="single"/>
        </w:rPr>
        <w:t>Resource List</w:t>
      </w:r>
    </w:p>
    <w:p w:rsidR="0058224A" w:rsidRDefault="00D74EDE" w:rsidP="00F662C1">
      <w:pPr>
        <w:ind w:firstLine="720"/>
        <w:rPr>
          <w:b/>
          <w:u w:val="single"/>
        </w:rPr>
      </w:pPr>
      <w:r>
        <w:rPr>
          <w:b/>
          <w:u w:val="single"/>
        </w:rPr>
        <w:t xml:space="preserve">OBGYN’s </w:t>
      </w:r>
    </w:p>
    <w:p w:rsidR="00F65746" w:rsidRDefault="00F65746">
      <w:pPr>
        <w:rPr>
          <w:b/>
          <w:u w:val="single"/>
        </w:rPr>
      </w:pPr>
      <w:r>
        <w:rPr>
          <w:b/>
          <w:u w:val="single"/>
        </w:rPr>
        <w:t>ENUMCLAW</w:t>
      </w:r>
    </w:p>
    <w:p w:rsidR="00F65746" w:rsidRDefault="00F65746" w:rsidP="00F65746">
      <w:pPr>
        <w:pStyle w:val="ListParagraph"/>
        <w:numPr>
          <w:ilvl w:val="0"/>
          <w:numId w:val="1"/>
        </w:numPr>
      </w:pPr>
      <w:r>
        <w:t xml:space="preserve">Dr. Joseph </w:t>
      </w:r>
      <w:proofErr w:type="spellStart"/>
      <w:r>
        <w:t>Magley</w:t>
      </w:r>
      <w:proofErr w:type="spellEnd"/>
      <w:r>
        <w:t>: Franciscan Medical Clinic, (360) 226-2496</w:t>
      </w:r>
    </w:p>
    <w:p w:rsidR="002033E5" w:rsidRPr="00E107AB" w:rsidRDefault="00F65746" w:rsidP="00E107AB">
      <w:pPr>
        <w:pStyle w:val="ListParagraph"/>
        <w:numPr>
          <w:ilvl w:val="0"/>
          <w:numId w:val="1"/>
        </w:numPr>
      </w:pPr>
      <w:r>
        <w:t xml:space="preserve">Dr. Eduardo </w:t>
      </w:r>
      <w:proofErr w:type="spellStart"/>
      <w:r>
        <w:t>Duquez</w:t>
      </w:r>
      <w:proofErr w:type="spellEnd"/>
      <w:r>
        <w:t xml:space="preserve"> Jr: Franciscan Medical Clinic, (360) 226-2496</w:t>
      </w:r>
    </w:p>
    <w:p w:rsidR="002033E5" w:rsidRDefault="002033E5" w:rsidP="002033E5"/>
    <w:p w:rsidR="002033E5" w:rsidRDefault="002033E5" w:rsidP="00F662C1">
      <w:pPr>
        <w:ind w:firstLine="360"/>
        <w:rPr>
          <w:b/>
          <w:u w:val="single"/>
        </w:rPr>
      </w:pPr>
      <w:r>
        <w:rPr>
          <w:b/>
          <w:u w:val="single"/>
        </w:rPr>
        <w:t>Home Birth Midwives</w:t>
      </w:r>
    </w:p>
    <w:p w:rsidR="002033E5" w:rsidRPr="002033E5" w:rsidRDefault="002033E5" w:rsidP="002033E5">
      <w:pPr>
        <w:pStyle w:val="ListParagraph"/>
        <w:numPr>
          <w:ilvl w:val="0"/>
          <w:numId w:val="4"/>
        </w:numPr>
        <w:rPr>
          <w:b/>
          <w:u w:val="single"/>
        </w:rPr>
      </w:pPr>
      <w:proofErr w:type="spellStart"/>
      <w:r>
        <w:t>Terah</w:t>
      </w:r>
      <w:proofErr w:type="spellEnd"/>
      <w:r>
        <w:t xml:space="preserve"> Lara: </w:t>
      </w:r>
      <w:proofErr w:type="spellStart"/>
      <w:r>
        <w:t>FootHills</w:t>
      </w:r>
      <w:proofErr w:type="spellEnd"/>
      <w:r>
        <w:t xml:space="preserve"> Midwifery, (206) 227-2211</w:t>
      </w:r>
    </w:p>
    <w:p w:rsidR="002033E5" w:rsidRPr="00E26AF2" w:rsidRDefault="002033E5" w:rsidP="002033E5">
      <w:pPr>
        <w:pStyle w:val="ListParagraph"/>
        <w:numPr>
          <w:ilvl w:val="0"/>
          <w:numId w:val="4"/>
        </w:numPr>
        <w:rPr>
          <w:b/>
          <w:u w:val="single"/>
        </w:rPr>
      </w:pPr>
      <w:r>
        <w:t>Ann Olsen</w:t>
      </w:r>
      <w:r w:rsidR="00E26AF2">
        <w:t>: Midwife Ann, (253) 334-8565</w:t>
      </w:r>
    </w:p>
    <w:p w:rsidR="00E26AF2" w:rsidRPr="00C0395A" w:rsidRDefault="00E26AF2" w:rsidP="002033E5">
      <w:pPr>
        <w:pStyle w:val="ListParagraph"/>
        <w:numPr>
          <w:ilvl w:val="0"/>
          <w:numId w:val="4"/>
        </w:numPr>
        <w:rPr>
          <w:b/>
          <w:u w:val="single"/>
        </w:rPr>
      </w:pPr>
      <w:r>
        <w:t xml:space="preserve">Lisa </w:t>
      </w:r>
      <w:proofErr w:type="spellStart"/>
      <w:r>
        <w:t>Stotts</w:t>
      </w:r>
      <w:proofErr w:type="spellEnd"/>
      <w:r>
        <w:t>: Maven Midwife, (503) 551-5605</w:t>
      </w:r>
    </w:p>
    <w:p w:rsidR="00C0395A" w:rsidRDefault="00C0395A" w:rsidP="00C0395A">
      <w:pPr>
        <w:rPr>
          <w:b/>
          <w:u w:val="single"/>
        </w:rPr>
      </w:pPr>
    </w:p>
    <w:p w:rsidR="00C0395A" w:rsidRDefault="00C0395A" w:rsidP="00F662C1">
      <w:pPr>
        <w:ind w:firstLine="360"/>
        <w:rPr>
          <w:b/>
          <w:u w:val="single"/>
        </w:rPr>
      </w:pPr>
      <w:r>
        <w:rPr>
          <w:b/>
          <w:u w:val="single"/>
        </w:rPr>
        <w:t>Webster Certified Chiropractors</w:t>
      </w:r>
    </w:p>
    <w:p w:rsidR="00C0395A" w:rsidRDefault="00C0395A" w:rsidP="00C0395A">
      <w:pPr>
        <w:rPr>
          <w:b/>
          <w:u w:val="single"/>
        </w:rPr>
      </w:pPr>
      <w:r>
        <w:rPr>
          <w:b/>
          <w:u w:val="single"/>
        </w:rPr>
        <w:t xml:space="preserve">BONNEYLAKE </w:t>
      </w:r>
    </w:p>
    <w:p w:rsidR="00C0395A" w:rsidRPr="00C0395A" w:rsidRDefault="00C0395A" w:rsidP="00C0395A">
      <w:pPr>
        <w:pStyle w:val="ListParagraph"/>
        <w:numPr>
          <w:ilvl w:val="0"/>
          <w:numId w:val="5"/>
        </w:numPr>
        <w:rPr>
          <w:b/>
          <w:u w:val="single"/>
        </w:rPr>
      </w:pPr>
      <w:r>
        <w:t xml:space="preserve">Alta D Mahan, DC: </w:t>
      </w:r>
      <w:proofErr w:type="spellStart"/>
      <w:r>
        <w:t>Henschell</w:t>
      </w:r>
      <w:proofErr w:type="spellEnd"/>
      <w:r>
        <w:t xml:space="preserve"> Chiropractic, 253-862-1555 </w:t>
      </w:r>
    </w:p>
    <w:p w:rsidR="00C0395A" w:rsidRDefault="00C0395A" w:rsidP="00C0395A">
      <w:pPr>
        <w:rPr>
          <w:b/>
          <w:u w:val="single"/>
        </w:rPr>
      </w:pPr>
      <w:r>
        <w:rPr>
          <w:b/>
          <w:u w:val="single"/>
        </w:rPr>
        <w:t xml:space="preserve">SUMNER </w:t>
      </w:r>
    </w:p>
    <w:p w:rsidR="00C0395A" w:rsidRDefault="00C0395A" w:rsidP="00C0395A">
      <w:pPr>
        <w:pStyle w:val="ListParagraph"/>
        <w:numPr>
          <w:ilvl w:val="0"/>
          <w:numId w:val="5"/>
        </w:numPr>
      </w:pPr>
      <w:proofErr w:type="spellStart"/>
      <w:r>
        <w:t>Cheris</w:t>
      </w:r>
      <w:proofErr w:type="spellEnd"/>
      <w:r>
        <w:t xml:space="preserve"> </w:t>
      </w:r>
      <w:proofErr w:type="spellStart"/>
      <w:r>
        <w:t>Paresa</w:t>
      </w:r>
      <w:proofErr w:type="spellEnd"/>
      <w:r>
        <w:t>, DC: Vibrant Life Chiropractic, PLLC, 253-863-9695</w:t>
      </w:r>
    </w:p>
    <w:p w:rsidR="00C0395A" w:rsidRDefault="00C0395A" w:rsidP="00C0395A">
      <w:pPr>
        <w:rPr>
          <w:b/>
          <w:u w:val="single"/>
        </w:rPr>
      </w:pPr>
    </w:p>
    <w:p w:rsidR="00C0395A" w:rsidRDefault="00C0395A" w:rsidP="00C0395A">
      <w:pPr>
        <w:rPr>
          <w:b/>
          <w:u w:val="single"/>
        </w:rPr>
      </w:pPr>
      <w:r>
        <w:rPr>
          <w:b/>
          <w:u w:val="single"/>
        </w:rPr>
        <w:t xml:space="preserve">AUBURN </w:t>
      </w:r>
    </w:p>
    <w:p w:rsidR="00C0395A" w:rsidRDefault="00C0395A" w:rsidP="00C0395A">
      <w:pPr>
        <w:pStyle w:val="ListParagraph"/>
        <w:numPr>
          <w:ilvl w:val="0"/>
          <w:numId w:val="5"/>
        </w:numPr>
      </w:pPr>
      <w:r>
        <w:t xml:space="preserve">Daniel Long, DC: Live Long &amp; Prosper Chiropractic, 253-850-2225 </w:t>
      </w:r>
    </w:p>
    <w:p w:rsidR="00C0395A" w:rsidRDefault="00C0395A" w:rsidP="00D74EDE">
      <w:pPr>
        <w:ind w:firstLine="360"/>
        <w:rPr>
          <w:b/>
          <w:u w:val="single"/>
        </w:rPr>
      </w:pPr>
      <w:r>
        <w:rPr>
          <w:b/>
          <w:u w:val="single"/>
        </w:rPr>
        <w:t xml:space="preserve">Acupuncture </w:t>
      </w:r>
    </w:p>
    <w:p w:rsidR="00E107AB" w:rsidRDefault="00FA3001" w:rsidP="00FA3001">
      <w:pPr>
        <w:pStyle w:val="ListParagraph"/>
        <w:numPr>
          <w:ilvl w:val="0"/>
          <w:numId w:val="5"/>
        </w:numPr>
      </w:pPr>
      <w:r>
        <w:t xml:space="preserve">Sea of Qi- Enumclaw </w:t>
      </w:r>
    </w:p>
    <w:p w:rsidR="00D74EDE" w:rsidRDefault="00D74EDE" w:rsidP="00D74EDE">
      <w:pPr>
        <w:ind w:firstLine="360"/>
        <w:rPr>
          <w:b/>
          <w:u w:val="single"/>
        </w:rPr>
      </w:pPr>
    </w:p>
    <w:p w:rsidR="00FA3001" w:rsidRDefault="00FA3001" w:rsidP="00D74EDE">
      <w:pPr>
        <w:ind w:firstLine="360"/>
        <w:rPr>
          <w:b/>
          <w:u w:val="single"/>
        </w:rPr>
      </w:pPr>
      <w:r>
        <w:rPr>
          <w:b/>
          <w:u w:val="single"/>
        </w:rPr>
        <w:t xml:space="preserve">Placenta </w:t>
      </w:r>
      <w:r w:rsidR="00D74EDE">
        <w:rPr>
          <w:b/>
          <w:u w:val="single"/>
        </w:rPr>
        <w:t>Encapsulation</w:t>
      </w:r>
    </w:p>
    <w:p w:rsidR="00FA3001" w:rsidRDefault="00FA3001" w:rsidP="00FA3001">
      <w:pPr>
        <w:pStyle w:val="ListParagraph"/>
        <w:numPr>
          <w:ilvl w:val="0"/>
          <w:numId w:val="5"/>
        </w:numPr>
      </w:pPr>
      <w:r>
        <w:t xml:space="preserve">Megan Gifford, </w:t>
      </w:r>
      <w:r w:rsidR="00D74EDE">
        <w:t>Beautiful Bellies Doula Services: (253) 332-2501</w:t>
      </w:r>
    </w:p>
    <w:p w:rsidR="00D74EDE" w:rsidRPr="00FA3001" w:rsidRDefault="00D74EDE" w:rsidP="00FA3001">
      <w:pPr>
        <w:pStyle w:val="ListParagraph"/>
        <w:numPr>
          <w:ilvl w:val="0"/>
          <w:numId w:val="5"/>
        </w:numPr>
      </w:pPr>
      <w:r>
        <w:t xml:space="preserve">Ashley </w:t>
      </w:r>
      <w:proofErr w:type="spellStart"/>
      <w:r>
        <w:t>Shoults</w:t>
      </w:r>
      <w:proofErr w:type="spellEnd"/>
      <w:r>
        <w:t>, Tree Of Life Birth Services: (253) 227-3532</w:t>
      </w:r>
    </w:p>
    <w:p w:rsidR="00E107AB" w:rsidRDefault="00E107AB" w:rsidP="00C0395A">
      <w:pPr>
        <w:rPr>
          <w:b/>
          <w:u w:val="single"/>
        </w:rPr>
      </w:pPr>
    </w:p>
    <w:p w:rsidR="00E107AB" w:rsidRDefault="00E107AB" w:rsidP="00C0395A">
      <w:pPr>
        <w:rPr>
          <w:b/>
          <w:u w:val="single"/>
        </w:rPr>
      </w:pPr>
    </w:p>
    <w:p w:rsidR="00F662C1" w:rsidRDefault="00F662C1" w:rsidP="00C0395A">
      <w:pPr>
        <w:rPr>
          <w:b/>
          <w:u w:val="single"/>
        </w:rPr>
      </w:pPr>
      <w:r>
        <w:tab/>
      </w:r>
      <w:r>
        <w:rPr>
          <w:b/>
          <w:u w:val="single"/>
        </w:rPr>
        <w:t>Mom’s Groups</w:t>
      </w:r>
    </w:p>
    <w:p w:rsidR="00F662C1" w:rsidRDefault="00F662C1" w:rsidP="00C0395A">
      <w:pPr>
        <w:rPr>
          <w:b/>
          <w:u w:val="single"/>
        </w:rPr>
      </w:pPr>
      <w:r>
        <w:rPr>
          <w:b/>
          <w:u w:val="single"/>
        </w:rPr>
        <w:t>ENUMCLAW</w:t>
      </w:r>
    </w:p>
    <w:p w:rsidR="00F662C1" w:rsidRPr="00F662C1" w:rsidRDefault="00F662C1" w:rsidP="00F662C1">
      <w:pPr>
        <w:pStyle w:val="ListParagraph"/>
        <w:numPr>
          <w:ilvl w:val="0"/>
          <w:numId w:val="5"/>
        </w:numPr>
        <w:rPr>
          <w:b/>
          <w:u w:val="single"/>
        </w:rPr>
      </w:pPr>
      <w:r>
        <w:t>MRCC MOPS: Mount Rainer Christian Center (360) 825-2007</w:t>
      </w:r>
    </w:p>
    <w:p w:rsidR="00F662C1" w:rsidRPr="004442D9" w:rsidRDefault="00F662C1" w:rsidP="00F662C1">
      <w:pPr>
        <w:pStyle w:val="ListParagraph"/>
        <w:numPr>
          <w:ilvl w:val="0"/>
          <w:numId w:val="5"/>
        </w:numPr>
        <w:rPr>
          <w:b/>
          <w:u w:val="single"/>
        </w:rPr>
      </w:pPr>
      <w:r>
        <w:lastRenderedPageBreak/>
        <w:t xml:space="preserve">Enumclaw Community Connect (on Facebook) </w:t>
      </w:r>
    </w:p>
    <w:p w:rsidR="004442D9" w:rsidRPr="00D74EDE" w:rsidRDefault="004442D9" w:rsidP="004442D9">
      <w:pPr>
        <w:pStyle w:val="ListParagraph"/>
        <w:numPr>
          <w:ilvl w:val="0"/>
          <w:numId w:val="5"/>
        </w:numPr>
        <w:rPr>
          <w:rStyle w:val="Hyperlink"/>
          <w:b/>
          <w:bCs/>
          <w:color w:val="auto"/>
          <w:u w:val="none"/>
        </w:rPr>
      </w:pPr>
      <w:r>
        <w:t xml:space="preserve">WABASH MOPS: </w:t>
      </w:r>
      <w:hyperlink r:id="rId5" w:history="1">
        <w:r w:rsidRPr="0037535E">
          <w:rPr>
            <w:rStyle w:val="Hyperlink"/>
            <w:b/>
            <w:bCs/>
          </w:rPr>
          <w:t>WabashMOPS@gmail.com</w:t>
        </w:r>
      </w:hyperlink>
    </w:p>
    <w:p w:rsidR="00D74EDE" w:rsidRDefault="00D74EDE" w:rsidP="00D74EDE">
      <w:pPr>
        <w:rPr>
          <w:b/>
          <w:bCs/>
          <w:u w:val="single"/>
        </w:rPr>
      </w:pPr>
      <w:r>
        <w:rPr>
          <w:b/>
          <w:bCs/>
          <w:u w:val="single"/>
        </w:rPr>
        <w:t>Lip/Tongue Tie Consultations/Revision</w:t>
      </w:r>
    </w:p>
    <w:p w:rsidR="00D74EDE" w:rsidRPr="009B1917" w:rsidRDefault="00D74EDE" w:rsidP="00D74EDE">
      <w:pPr>
        <w:pStyle w:val="ListParagraph"/>
        <w:numPr>
          <w:ilvl w:val="0"/>
          <w:numId w:val="9"/>
        </w:numPr>
        <w:rPr>
          <w:bCs/>
        </w:rPr>
      </w:pPr>
      <w:r>
        <w:rPr>
          <w:bCs/>
        </w:rPr>
        <w:t xml:space="preserve">Small to Tall Pediatric Dentistry: </w:t>
      </w:r>
      <w:r w:rsidR="009B1917">
        <w:t>(360) 459-5885</w:t>
      </w:r>
    </w:p>
    <w:p w:rsidR="009B1917" w:rsidRPr="009B1917" w:rsidRDefault="009B1917" w:rsidP="00D74EDE">
      <w:pPr>
        <w:pStyle w:val="ListParagraph"/>
        <w:numPr>
          <w:ilvl w:val="0"/>
          <w:numId w:val="9"/>
        </w:numPr>
        <w:rPr>
          <w:bCs/>
        </w:rPr>
      </w:pPr>
      <w:r>
        <w:t xml:space="preserve">Elia </w:t>
      </w:r>
      <w:proofErr w:type="spellStart"/>
      <w:r>
        <w:t>Kass</w:t>
      </w:r>
      <w:proofErr w:type="spellEnd"/>
      <w:r>
        <w:t xml:space="preserve">: </w:t>
      </w:r>
      <w:hyperlink r:id="rId6" w:tgtFrame="_blank" w:history="1">
        <w:r w:rsidRPr="009B1917">
          <w:rPr>
            <w:color w:val="0000FF"/>
            <w:u w:val="single"/>
          </w:rPr>
          <w:t>https://www.dreliaskass.com/</w:t>
        </w:r>
      </w:hyperlink>
    </w:p>
    <w:p w:rsidR="004442D9" w:rsidRPr="009B1917" w:rsidRDefault="009B1917" w:rsidP="00D065D2">
      <w:pPr>
        <w:pStyle w:val="ListParagraph"/>
        <w:numPr>
          <w:ilvl w:val="0"/>
          <w:numId w:val="9"/>
        </w:numPr>
        <w:rPr>
          <w:b/>
          <w:bCs/>
          <w:u w:val="single"/>
        </w:rPr>
      </w:pPr>
      <w:r>
        <w:t>Fern and Foster:</w:t>
      </w:r>
      <w:r>
        <w:rPr>
          <w:color w:val="0000FF"/>
          <w:u w:val="single"/>
        </w:rPr>
        <w:t xml:space="preserve"> </w:t>
      </w:r>
      <w:hyperlink r:id="rId7" w:history="1">
        <w:r w:rsidRPr="00264562">
          <w:rPr>
            <w:rStyle w:val="Hyperlink"/>
          </w:rPr>
          <w:t>www.fernandfoster.com</w:t>
        </w:r>
      </w:hyperlink>
      <w:r>
        <w:rPr>
          <w:color w:val="0000FF"/>
          <w:u w:val="single"/>
        </w:rPr>
        <w:t xml:space="preserve"> </w:t>
      </w:r>
    </w:p>
    <w:p w:rsidR="009B1917" w:rsidRDefault="009B1917" w:rsidP="009B1917">
      <w:pPr>
        <w:rPr>
          <w:b/>
          <w:bCs/>
          <w:u w:val="single"/>
        </w:rPr>
      </w:pPr>
    </w:p>
    <w:p w:rsidR="009B1917" w:rsidRDefault="009B1917" w:rsidP="009B1917">
      <w:pPr>
        <w:rPr>
          <w:b/>
          <w:bCs/>
          <w:u w:val="single"/>
        </w:rPr>
      </w:pPr>
      <w:r>
        <w:rPr>
          <w:b/>
          <w:bCs/>
          <w:u w:val="single"/>
        </w:rPr>
        <w:t>Hospital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 xml:space="preserve">St. </w:t>
      </w:r>
      <w:proofErr w:type="spellStart"/>
      <w:r>
        <w:rPr>
          <w:bCs/>
        </w:rPr>
        <w:t>Elizabeths</w:t>
      </w:r>
      <w:proofErr w:type="spellEnd"/>
      <w:r>
        <w:rPr>
          <w:bCs/>
        </w:rPr>
        <w:t>’- Enumclaw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Good Sam’s-Puyallup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 xml:space="preserve">St. </w:t>
      </w:r>
      <w:proofErr w:type="spellStart"/>
      <w:r>
        <w:rPr>
          <w:bCs/>
        </w:rPr>
        <w:t>Joesph’s</w:t>
      </w:r>
      <w:proofErr w:type="spellEnd"/>
      <w:r>
        <w:rPr>
          <w:bCs/>
        </w:rPr>
        <w:t xml:space="preserve"> (and midwifery center)- Tacoma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Tacoma General- Tacoma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Madigan- Military-JBLM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Highline Medical Center- Burien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Valley Medical Center-Covington</w:t>
      </w:r>
    </w:p>
    <w:p w:rsidR="009B1917" w:rsidRPr="009B1917" w:rsidRDefault="009B1917" w:rsidP="009B1917">
      <w:pPr>
        <w:pStyle w:val="ListParagraph"/>
        <w:numPr>
          <w:ilvl w:val="0"/>
          <w:numId w:val="10"/>
        </w:numPr>
        <w:rPr>
          <w:b/>
          <w:bCs/>
          <w:u w:val="single"/>
        </w:rPr>
      </w:pPr>
      <w:r>
        <w:rPr>
          <w:bCs/>
        </w:rPr>
        <w:t>Virginia Mason- Federal Way</w:t>
      </w:r>
    </w:p>
    <w:p w:rsidR="009B1917" w:rsidRDefault="009B1917" w:rsidP="009B1917">
      <w:pPr>
        <w:rPr>
          <w:b/>
          <w:bCs/>
          <w:u w:val="single"/>
        </w:rPr>
      </w:pPr>
    </w:p>
    <w:p w:rsidR="009B1917" w:rsidRDefault="009B1917" w:rsidP="009B1917">
      <w:pPr>
        <w:rPr>
          <w:b/>
          <w:bCs/>
          <w:u w:val="single"/>
        </w:rPr>
      </w:pPr>
      <w:r>
        <w:rPr>
          <w:b/>
          <w:bCs/>
          <w:u w:val="single"/>
        </w:rPr>
        <w:t>Birth Centers</w:t>
      </w:r>
    </w:p>
    <w:p w:rsidR="009B1917" w:rsidRDefault="009B1917" w:rsidP="009B191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Foothills Birth Cottage- Enumclaw</w:t>
      </w:r>
    </w:p>
    <w:p w:rsidR="009B1917" w:rsidRDefault="009B1917" w:rsidP="009B191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Puget Sound Midwives and Birth Center-Renton</w:t>
      </w:r>
    </w:p>
    <w:p w:rsidR="009B1917" w:rsidRDefault="009B1917" w:rsidP="009B191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 xml:space="preserve">Lakeside Birth Center- Lake </w:t>
      </w:r>
      <w:proofErr w:type="spellStart"/>
      <w:r>
        <w:rPr>
          <w:bCs/>
        </w:rPr>
        <w:t>Tapps</w:t>
      </w:r>
      <w:proofErr w:type="spellEnd"/>
    </w:p>
    <w:p w:rsidR="009B1917" w:rsidRDefault="009B1917" w:rsidP="009B191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The Birthing Inn- Tacoma</w:t>
      </w:r>
    </w:p>
    <w:p w:rsidR="009B1917" w:rsidRDefault="009B1917" w:rsidP="009B1917">
      <w:pPr>
        <w:pStyle w:val="ListParagraph"/>
        <w:numPr>
          <w:ilvl w:val="0"/>
          <w:numId w:val="11"/>
        </w:numPr>
        <w:rPr>
          <w:bCs/>
        </w:rPr>
      </w:pPr>
      <w:r>
        <w:rPr>
          <w:bCs/>
        </w:rPr>
        <w:t>Center for Birth- Seattle</w:t>
      </w:r>
    </w:p>
    <w:p w:rsidR="00C0203C" w:rsidRDefault="00C0203C" w:rsidP="00C0203C">
      <w:pPr>
        <w:rPr>
          <w:b/>
          <w:bCs/>
          <w:u w:val="single"/>
        </w:rPr>
      </w:pPr>
      <w:r>
        <w:rPr>
          <w:b/>
          <w:bCs/>
          <w:u w:val="single"/>
        </w:rPr>
        <w:t>Physical Therapist-Pelvic floor emphasis</w:t>
      </w:r>
    </w:p>
    <w:p w:rsidR="00C0203C" w:rsidRPr="00C0203C" w:rsidRDefault="00C0203C" w:rsidP="00C0203C">
      <w:pPr>
        <w:pStyle w:val="ListParagraph"/>
        <w:numPr>
          <w:ilvl w:val="0"/>
          <w:numId w:val="12"/>
        </w:numPr>
        <w:rPr>
          <w:bCs/>
        </w:rPr>
      </w:pPr>
      <w:r>
        <w:rPr>
          <w:bCs/>
        </w:rPr>
        <w:t xml:space="preserve">Dr. Mandi </w:t>
      </w:r>
      <w:proofErr w:type="spellStart"/>
      <w:r>
        <w:rPr>
          <w:bCs/>
        </w:rPr>
        <w:t>Murtaugh</w:t>
      </w:r>
      <w:proofErr w:type="spellEnd"/>
      <w:r>
        <w:rPr>
          <w:bCs/>
        </w:rPr>
        <w:t xml:space="preserve"> – Tacoma </w:t>
      </w:r>
      <w:bookmarkStart w:id="0" w:name="_GoBack"/>
      <w:bookmarkEnd w:id="0"/>
      <w:r>
        <w:rPr>
          <w:rStyle w:val="lrzxr"/>
          <w:rFonts w:ascii="Arial" w:hAnsi="Arial" w:cs="Arial"/>
          <w:color w:val="222222"/>
          <w:sz w:val="21"/>
          <w:szCs w:val="21"/>
        </w:rPr>
        <w:t>(253) 254-6311</w:t>
      </w:r>
    </w:p>
    <w:p w:rsidR="009B1917" w:rsidRPr="009B1917" w:rsidRDefault="009B1917" w:rsidP="00BE0EE4">
      <w:pPr>
        <w:pStyle w:val="ListParagraph"/>
        <w:rPr>
          <w:bCs/>
        </w:rPr>
      </w:pPr>
    </w:p>
    <w:p w:rsidR="009B1917" w:rsidRPr="009B1917" w:rsidRDefault="009B1917" w:rsidP="009B1917">
      <w:pPr>
        <w:rPr>
          <w:b/>
          <w:bCs/>
          <w:u w:val="single"/>
        </w:rPr>
      </w:pPr>
    </w:p>
    <w:p w:rsidR="004442D9" w:rsidRPr="00F662C1" w:rsidRDefault="004442D9" w:rsidP="004442D9">
      <w:pPr>
        <w:pStyle w:val="ListParagraph"/>
        <w:rPr>
          <w:b/>
          <w:u w:val="single"/>
        </w:rPr>
      </w:pPr>
    </w:p>
    <w:p w:rsidR="00F662C1" w:rsidRPr="00F662C1" w:rsidRDefault="00F662C1" w:rsidP="00F662C1">
      <w:pPr>
        <w:rPr>
          <w:b/>
          <w:u w:val="single"/>
        </w:rPr>
      </w:pPr>
    </w:p>
    <w:p w:rsidR="00F662C1" w:rsidRPr="00C0395A" w:rsidRDefault="00F662C1" w:rsidP="00C0395A"/>
    <w:p w:rsidR="00C0395A" w:rsidRPr="00C0395A" w:rsidRDefault="00C0395A" w:rsidP="00C0395A">
      <w:pPr>
        <w:rPr>
          <w:b/>
          <w:u w:val="single"/>
        </w:rPr>
      </w:pPr>
    </w:p>
    <w:sectPr w:rsidR="00C0395A" w:rsidRPr="00C0395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334EB"/>
    <w:multiLevelType w:val="hybridMultilevel"/>
    <w:tmpl w:val="C4F4710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186AE6"/>
    <w:multiLevelType w:val="hybridMultilevel"/>
    <w:tmpl w:val="75EEB6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7142D23"/>
    <w:multiLevelType w:val="hybridMultilevel"/>
    <w:tmpl w:val="4360484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AF421B"/>
    <w:multiLevelType w:val="hybridMultilevel"/>
    <w:tmpl w:val="98DC9A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7D038FF"/>
    <w:multiLevelType w:val="hybridMultilevel"/>
    <w:tmpl w:val="B09CC6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AF48BA"/>
    <w:multiLevelType w:val="hybridMultilevel"/>
    <w:tmpl w:val="A4E8C6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EC03387"/>
    <w:multiLevelType w:val="hybridMultilevel"/>
    <w:tmpl w:val="DB6EA2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A6E3EAF"/>
    <w:multiLevelType w:val="hybridMultilevel"/>
    <w:tmpl w:val="20BE9B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3AC5455"/>
    <w:multiLevelType w:val="hybridMultilevel"/>
    <w:tmpl w:val="351028C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A68387B"/>
    <w:multiLevelType w:val="hybridMultilevel"/>
    <w:tmpl w:val="2EA4AA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5990C96"/>
    <w:multiLevelType w:val="hybridMultilevel"/>
    <w:tmpl w:val="FBF4538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29B23C9"/>
    <w:multiLevelType w:val="hybridMultilevel"/>
    <w:tmpl w:val="FF88C9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9"/>
  </w:num>
  <w:num w:numId="3">
    <w:abstractNumId w:val="4"/>
  </w:num>
  <w:num w:numId="4">
    <w:abstractNumId w:val="10"/>
  </w:num>
  <w:num w:numId="5">
    <w:abstractNumId w:val="2"/>
  </w:num>
  <w:num w:numId="6">
    <w:abstractNumId w:val="0"/>
  </w:num>
  <w:num w:numId="7">
    <w:abstractNumId w:val="1"/>
  </w:num>
  <w:num w:numId="8">
    <w:abstractNumId w:val="3"/>
  </w:num>
  <w:num w:numId="9">
    <w:abstractNumId w:val="7"/>
  </w:num>
  <w:num w:numId="10">
    <w:abstractNumId w:val="6"/>
  </w:num>
  <w:num w:numId="11">
    <w:abstractNumId w:val="5"/>
  </w:num>
  <w:num w:numId="12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5746"/>
    <w:rsid w:val="002033E5"/>
    <w:rsid w:val="004442D9"/>
    <w:rsid w:val="0058224A"/>
    <w:rsid w:val="00630B32"/>
    <w:rsid w:val="009B1917"/>
    <w:rsid w:val="00BE0EE4"/>
    <w:rsid w:val="00C0203C"/>
    <w:rsid w:val="00C0395A"/>
    <w:rsid w:val="00D74EDE"/>
    <w:rsid w:val="00E107AB"/>
    <w:rsid w:val="00E26AF2"/>
    <w:rsid w:val="00E866B2"/>
    <w:rsid w:val="00F65746"/>
    <w:rsid w:val="00F662C1"/>
    <w:rsid w:val="00FA30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4583561"/>
  <w15:chartTrackingRefBased/>
  <w15:docId w15:val="{BCF0F758-1E0E-4817-83BC-1535B9711B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4442D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65746"/>
    <w:pPr>
      <w:ind w:left="720"/>
      <w:contextualSpacing/>
    </w:pPr>
  </w:style>
  <w:style w:type="character" w:customStyle="1" w:styleId="Heading2Char">
    <w:name w:val="Heading 2 Char"/>
    <w:basedOn w:val="DefaultParagraphFont"/>
    <w:link w:val="Heading2"/>
    <w:uiPriority w:val="9"/>
    <w:semiHidden/>
    <w:rsid w:val="004442D9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styleId="Hyperlink">
    <w:name w:val="Hyperlink"/>
    <w:basedOn w:val="DefaultParagraphFont"/>
    <w:uiPriority w:val="99"/>
    <w:unhideWhenUsed/>
    <w:rsid w:val="004442D9"/>
    <w:rPr>
      <w:color w:val="0563C1" w:themeColor="hyperlink"/>
      <w:u w:val="single"/>
    </w:rPr>
  </w:style>
  <w:style w:type="character" w:customStyle="1" w:styleId="lrzxr">
    <w:name w:val="lrzxr"/>
    <w:basedOn w:val="DefaultParagraphFont"/>
    <w:rsid w:val="00C0203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416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fernandfoster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dreliaskass.com/?fbclid=IwAR31wugSDrAXlDjRcWvzlFHUf4wwD4Ozbn5meTUJzly7jjHrSPMSSBPIVQI" TargetMode="External"/><Relationship Id="rId5" Type="http://schemas.openxmlformats.org/officeDocument/2006/relationships/hyperlink" Target="mailto:WabashMOPS@gmail.com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2769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Berry</dc:creator>
  <cp:keywords/>
  <dc:description/>
  <cp:lastModifiedBy>Tracey Berry</cp:lastModifiedBy>
  <cp:revision>5</cp:revision>
  <dcterms:created xsi:type="dcterms:W3CDTF">2019-03-24T03:03:00Z</dcterms:created>
  <dcterms:modified xsi:type="dcterms:W3CDTF">2020-02-27T20:31:00Z</dcterms:modified>
</cp:coreProperties>
</file>